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820" w:rsidRDefault="00950788" w:rsidP="00950788">
      <w:r>
        <w:t>Béatrice, Bertille &amp; Thibault  de Swarte</w:t>
      </w:r>
      <w:r w:rsidR="002B7820">
        <w:t xml:space="preserve">, </w:t>
      </w:r>
    </w:p>
    <w:p w:rsidR="00950788" w:rsidRDefault="002B7820" w:rsidP="00950788">
      <w:r>
        <w:t>Propriétaires indivis</w:t>
      </w:r>
      <w:r w:rsidR="00EB0F33">
        <w:t>,</w:t>
      </w:r>
      <w:r>
        <w:t xml:space="preserve"> </w:t>
      </w:r>
      <w:r w:rsidR="00EB0F33">
        <w:t xml:space="preserve">La </w:t>
      </w:r>
      <w:proofErr w:type="spellStart"/>
      <w:r w:rsidR="00EB0F33">
        <w:t>Meynie</w:t>
      </w:r>
      <w:proofErr w:type="spellEnd"/>
      <w:r w:rsidR="00EB0F33">
        <w:t xml:space="preserve">, </w:t>
      </w:r>
      <w:r>
        <w:t>24750 Trélissac</w:t>
      </w:r>
      <w:r w:rsidR="00950788">
        <w:tab/>
      </w:r>
      <w:bookmarkStart w:id="0" w:name="_GoBack"/>
      <w:bookmarkEnd w:id="0"/>
      <w:r w:rsidR="00950788">
        <w:tab/>
      </w:r>
      <w:r w:rsidR="00950788">
        <w:tab/>
      </w:r>
      <w:r w:rsidR="00CD7832">
        <w:tab/>
      </w:r>
      <w:r w:rsidR="00950788">
        <w:t xml:space="preserve">Le </w:t>
      </w:r>
      <w:r>
        <w:t xml:space="preserve"> </w:t>
      </w:r>
      <w:r w:rsidR="00B539C8">
        <w:t>10</w:t>
      </w:r>
      <w:r>
        <w:t xml:space="preserve"> Juillet</w:t>
      </w:r>
      <w:r w:rsidR="00950788">
        <w:t xml:space="preserve"> 201</w:t>
      </w:r>
      <w:r>
        <w:t>9</w:t>
      </w:r>
    </w:p>
    <w:p w:rsidR="00950788" w:rsidRPr="00950788" w:rsidRDefault="00950788" w:rsidP="00950788">
      <w:pPr>
        <w:rPr>
          <w:lang w:val="en-US"/>
        </w:rPr>
      </w:pPr>
      <w:r w:rsidRPr="00950788">
        <w:rPr>
          <w:lang w:val="en-US"/>
        </w:rPr>
        <w:t xml:space="preserve">C/o </w:t>
      </w:r>
      <w:hyperlink r:id="rId5" w:history="1">
        <w:r w:rsidRPr="00950788">
          <w:rPr>
            <w:rStyle w:val="Lienhypertexte"/>
            <w:lang w:val="en-US"/>
          </w:rPr>
          <w:t>Thibault.de.swarte@gmail.com</w:t>
        </w:r>
      </w:hyperlink>
    </w:p>
    <w:p w:rsidR="00950788" w:rsidRPr="00950788" w:rsidRDefault="00950788" w:rsidP="00950788">
      <w:r w:rsidRPr="005369FD">
        <w:t xml:space="preserve"> </w:t>
      </w:r>
      <w:r w:rsidRPr="00950788">
        <w:t>100 rue du Grand Domaine</w:t>
      </w:r>
      <w:r w:rsidR="005369FD">
        <w:t xml:space="preserve">, </w:t>
      </w:r>
      <w:r w:rsidRPr="00950788">
        <w:t xml:space="preserve">35510 Cesson -Sévigné </w:t>
      </w:r>
    </w:p>
    <w:p w:rsidR="005369FD" w:rsidRDefault="005369FD" w:rsidP="00950788">
      <w:pPr>
        <w:rPr>
          <w:b/>
        </w:rPr>
      </w:pPr>
    </w:p>
    <w:p w:rsidR="00950788" w:rsidRDefault="00950788" w:rsidP="00950788">
      <w:r w:rsidRPr="00CD7832">
        <w:rPr>
          <w:b/>
        </w:rPr>
        <w:t>Objet :</w:t>
      </w:r>
      <w:r w:rsidR="002B7820">
        <w:rPr>
          <w:b/>
        </w:rPr>
        <w:t xml:space="preserve"> demande de constructibilité pour une partie de la parcelle BV  321, 24750 Trélissac  </w:t>
      </w:r>
    </w:p>
    <w:p w:rsidR="005369FD" w:rsidRDefault="005369FD" w:rsidP="00950788"/>
    <w:p w:rsidR="00950788" w:rsidRDefault="00950788" w:rsidP="00950788">
      <w:r>
        <w:t>Monsieur le Commissaire Enquêteur</w:t>
      </w:r>
      <w:r w:rsidR="00CD7832">
        <w:t xml:space="preserve">, </w:t>
      </w:r>
    </w:p>
    <w:p w:rsidR="002B7820" w:rsidRDefault="002B7820" w:rsidP="00950788">
      <w:r>
        <w:t xml:space="preserve">Nous avons pris connaissance du projet de PLUI </w:t>
      </w:r>
      <w:r w:rsidR="00B539C8">
        <w:t xml:space="preserve">mis sur internet et </w:t>
      </w:r>
      <w:r>
        <w:t xml:space="preserve">pour lequel une enquête publique est ouverte jusqu’au 19 Juillet. </w:t>
      </w:r>
    </w:p>
    <w:p w:rsidR="00950788" w:rsidRPr="005369FD" w:rsidRDefault="00950788" w:rsidP="00950788">
      <w:r w:rsidRPr="008276A6">
        <w:rPr>
          <w:b/>
        </w:rPr>
        <w:t>La parcelle BV 321</w:t>
      </w:r>
      <w:r>
        <w:t xml:space="preserve"> est </w:t>
      </w:r>
      <w:r w:rsidR="00F376AF">
        <w:t>à ce jour clas</w:t>
      </w:r>
      <w:r>
        <w:t>sée en zone N</w:t>
      </w:r>
      <w:r w:rsidR="00A34ECB">
        <w:t xml:space="preserve"> et comporte environ 50% de bois</w:t>
      </w:r>
      <w:r w:rsidR="005369FD">
        <w:t xml:space="preserve"> que nous avons entretenus</w:t>
      </w:r>
      <w:r w:rsidR="00A34ECB">
        <w:t>, les 50% restants étant un pré sans usage défini</w:t>
      </w:r>
      <w:r>
        <w:t xml:space="preserve">. </w:t>
      </w:r>
      <w:r w:rsidRPr="002B7820">
        <w:t xml:space="preserve">L’indivision de Swarte </w:t>
      </w:r>
      <w:r w:rsidR="002B7820">
        <w:t xml:space="preserve">signataire de ce mail </w:t>
      </w:r>
      <w:r w:rsidRPr="002B7820">
        <w:t>souhaiterait qu</w:t>
      </w:r>
      <w:r w:rsidR="005369FD">
        <w:t>e la</w:t>
      </w:r>
      <w:r w:rsidR="00A34ECB" w:rsidRPr="002B7820">
        <w:t xml:space="preserve"> partie </w:t>
      </w:r>
      <w:r w:rsidR="005369FD">
        <w:t xml:space="preserve">non boisée </w:t>
      </w:r>
      <w:r w:rsidR="00A34ECB" w:rsidRPr="002B7820">
        <w:t xml:space="preserve"> de cette parcelle </w:t>
      </w:r>
      <w:r w:rsidRPr="002B7820">
        <w:t>soit  classée en zone UD.</w:t>
      </w:r>
      <w:r>
        <w:t xml:space="preserve">  Il s’agirait de permettre une superficie constructible de </w:t>
      </w:r>
      <w:r w:rsidRPr="008276A6">
        <w:rPr>
          <w:b/>
        </w:rPr>
        <w:t xml:space="preserve">l’ordre de 500 à </w:t>
      </w:r>
      <w:r w:rsidR="005369FD">
        <w:rPr>
          <w:b/>
        </w:rPr>
        <w:t>10</w:t>
      </w:r>
      <w:r w:rsidRPr="008276A6">
        <w:rPr>
          <w:b/>
        </w:rPr>
        <w:t>00m2</w:t>
      </w:r>
      <w:r w:rsidR="005369FD">
        <w:rPr>
          <w:b/>
        </w:rPr>
        <w:t xml:space="preserve">, </w:t>
      </w:r>
      <w:r w:rsidR="005369FD" w:rsidRPr="005369FD">
        <w:t xml:space="preserve">ce qui permettrait </w:t>
      </w:r>
      <w:r w:rsidRPr="005369FD">
        <w:t>de préserver pour l’essentiel  le caractère naturel de la zone</w:t>
      </w:r>
      <w:r w:rsidR="005369FD">
        <w:t xml:space="preserve">, notre parcelle indivise voisine </w:t>
      </w:r>
      <w:r w:rsidR="00EB0F33">
        <w:t xml:space="preserve">BV 322 </w:t>
      </w:r>
      <w:r w:rsidR="005369FD">
        <w:t>restant en zone N</w:t>
      </w:r>
      <w:r w:rsidR="00B539C8" w:rsidRPr="005369FD">
        <w:t xml:space="preserve">. </w:t>
      </w:r>
      <w:r w:rsidRPr="005369FD">
        <w:t xml:space="preserve"> </w:t>
      </w:r>
    </w:p>
    <w:p w:rsidR="002B7820" w:rsidRDefault="002B7820" w:rsidP="00950788">
      <w:r w:rsidRPr="00B539C8">
        <w:rPr>
          <w:b/>
        </w:rPr>
        <w:t xml:space="preserve">Nous </w:t>
      </w:r>
      <w:r w:rsidR="00B539C8">
        <w:rPr>
          <w:b/>
        </w:rPr>
        <w:t xml:space="preserve">souhaitons </w:t>
      </w:r>
      <w:r w:rsidRPr="00B539C8">
        <w:rPr>
          <w:b/>
        </w:rPr>
        <w:t>faire construire une maison à usage familial</w:t>
      </w:r>
      <w:r>
        <w:t xml:space="preserve"> sur ce terrain qui est dans notre famille depuis 1956. Depuis la vente de la grande  </w:t>
      </w:r>
      <w:proofErr w:type="spellStart"/>
      <w:r>
        <w:t>Meynie</w:t>
      </w:r>
      <w:proofErr w:type="spellEnd"/>
      <w:r>
        <w:t xml:space="preserve"> à M. et Mme </w:t>
      </w:r>
      <w:proofErr w:type="spellStart"/>
      <w:r>
        <w:t>Pauzat</w:t>
      </w:r>
      <w:proofErr w:type="spellEnd"/>
      <w:r>
        <w:t xml:space="preserve"> et l’attribution de la petite </w:t>
      </w:r>
      <w:proofErr w:type="spellStart"/>
      <w:r>
        <w:t>Meynie</w:t>
      </w:r>
      <w:proofErr w:type="spellEnd"/>
      <w:r>
        <w:t xml:space="preserve"> à notre frère </w:t>
      </w:r>
      <w:proofErr w:type="spellStart"/>
      <w:r>
        <w:t>Eymeric</w:t>
      </w:r>
      <w:proofErr w:type="spellEnd"/>
      <w:r>
        <w:t xml:space="preserve"> de Swarte, nous n’avons plus d’immeuble en Dordogne.     </w:t>
      </w:r>
    </w:p>
    <w:p w:rsidR="00950788" w:rsidRDefault="00950788" w:rsidP="00950788">
      <w:r>
        <w:t xml:space="preserve">La question de l’accès aux réseaux </w:t>
      </w:r>
      <w:r w:rsidR="00CD7832">
        <w:t>pourrait</w:t>
      </w:r>
      <w:r>
        <w:t xml:space="preserve"> </w:t>
      </w:r>
      <w:r w:rsidR="00CD7832">
        <w:t xml:space="preserve">être </w:t>
      </w:r>
      <w:r>
        <w:t>réglée ainsi</w:t>
      </w:r>
      <w:r w:rsidR="00CD7832">
        <w:t xml:space="preserve"> : </w:t>
      </w:r>
      <w:r>
        <w:t xml:space="preserve"> </w:t>
      </w:r>
    </w:p>
    <w:p w:rsidR="00950788" w:rsidRDefault="00950788" w:rsidP="00950788">
      <w:r>
        <w:t xml:space="preserve">Pour ce qui concerne la voirie, les 200 premiers mètres d’allée privée permettant l’accès à ce  terrain bénéficient d’un droit de passage. Il s’agit donc d’une affaire privée qui n’aura </w:t>
      </w:r>
      <w:r w:rsidR="00CD7832">
        <w:t>pas d’im</w:t>
      </w:r>
      <w:r>
        <w:t xml:space="preserve">pact financier sur la commune. </w:t>
      </w:r>
      <w:r w:rsidR="00541F06">
        <w:t>C</w:t>
      </w:r>
      <w:r w:rsidR="00541F06" w:rsidRPr="00541F06">
        <w:t xml:space="preserve">ette parcelle est située à environ 5 minutes à pied de l’arrêt « bas </w:t>
      </w:r>
      <w:proofErr w:type="spellStart"/>
      <w:r w:rsidR="00541F06" w:rsidRPr="00541F06">
        <w:t>Pouyaud</w:t>
      </w:r>
      <w:proofErr w:type="spellEnd"/>
      <w:r w:rsidR="00541F06" w:rsidRPr="00541F06">
        <w:t xml:space="preserve"> » de la ligne </w:t>
      </w:r>
      <w:proofErr w:type="spellStart"/>
      <w:r w:rsidR="00541F06" w:rsidRPr="00541F06">
        <w:t>Péribus</w:t>
      </w:r>
      <w:proofErr w:type="spellEnd"/>
      <w:r w:rsidR="00541F06" w:rsidRPr="00541F06">
        <w:t xml:space="preserve"> n°6. Elle est de ce fait  bien reliée aux transports en commun.   </w:t>
      </w:r>
    </w:p>
    <w:p w:rsidR="00950788" w:rsidRDefault="00950788" w:rsidP="00950788">
      <w:r>
        <w:t xml:space="preserve">L’accès à l’adduction d’eau est aisé dans la mesure où la conduite descendant du domaine de </w:t>
      </w:r>
      <w:proofErr w:type="spellStart"/>
      <w:r>
        <w:t>Casteyra</w:t>
      </w:r>
      <w:proofErr w:type="spellEnd"/>
      <w:r>
        <w:t xml:space="preserve"> (Ch</w:t>
      </w:r>
      <w:r w:rsidR="00CD7832">
        <w:t>â</w:t>
      </w:r>
      <w:r>
        <w:t>teau d’eau)  jouxte l</w:t>
      </w:r>
      <w:r w:rsidR="00CD7832">
        <w:t>a</w:t>
      </w:r>
      <w:r>
        <w:t xml:space="preserve"> parcelle dont </w:t>
      </w:r>
      <w:r w:rsidR="00452382">
        <w:t>cette requête fait l’objet</w:t>
      </w:r>
      <w:r>
        <w:t>.</w:t>
      </w:r>
    </w:p>
    <w:p w:rsidR="005369FD" w:rsidRDefault="00950788" w:rsidP="00950788">
      <w:r>
        <w:t xml:space="preserve">Les réseaux EDF et téléphoniques sont distants d’environ </w:t>
      </w:r>
      <w:r w:rsidR="000D35C4">
        <w:t xml:space="preserve">100 à </w:t>
      </w:r>
      <w:r>
        <w:t>150 m</w:t>
      </w:r>
      <w:r w:rsidR="005369FD">
        <w:t xml:space="preserve">. </w:t>
      </w:r>
    </w:p>
    <w:p w:rsidR="00950788" w:rsidRDefault="00F376AF" w:rsidP="00950788">
      <w:r>
        <w:t>P</w:t>
      </w:r>
      <w:r w:rsidR="00950788">
        <w:t>our ce qui concerne les eaux usées, la taille d</w:t>
      </w:r>
      <w:r w:rsidR="00CD7832">
        <w:t>u</w:t>
      </w:r>
      <w:r w:rsidR="00950788">
        <w:t xml:space="preserve"> terrain est amplement suffisante pour permettre d’installer des systèmes de traitement conformes aux normes récentes les plus exigeantes. </w:t>
      </w:r>
    </w:p>
    <w:p w:rsidR="00950788" w:rsidRDefault="00950788" w:rsidP="00950788">
      <w:r>
        <w:t xml:space="preserve">Nous vous remercions de l’attention que vous voudrez bien porter à cette demande et vous prions de croire Monsieur le </w:t>
      </w:r>
      <w:r w:rsidR="00CD7832">
        <w:t>C</w:t>
      </w:r>
      <w:r>
        <w:t>ommissaire</w:t>
      </w:r>
      <w:r w:rsidR="00CD7832">
        <w:t xml:space="preserve"> Enquêteur</w:t>
      </w:r>
      <w:r>
        <w:t>, à l’assurance de notre meilleure considération.</w:t>
      </w:r>
    </w:p>
    <w:p w:rsidR="00950788" w:rsidRDefault="00950788" w:rsidP="00950788"/>
    <w:p w:rsidR="00950788" w:rsidRDefault="00950788" w:rsidP="00AE17F5">
      <w:pPr>
        <w:jc w:val="center"/>
      </w:pPr>
      <w:r>
        <w:t>Béatrice de Swarte</w:t>
      </w:r>
      <w:r w:rsidR="00CD7832">
        <w:t xml:space="preserve">,  </w:t>
      </w:r>
      <w:r>
        <w:t>Bertille de Swarte</w:t>
      </w:r>
      <w:r w:rsidR="00CD7832">
        <w:t xml:space="preserve">, </w:t>
      </w:r>
      <w:r>
        <w:t>Thibault de Swarte</w:t>
      </w:r>
    </w:p>
    <w:p w:rsidR="005369FD" w:rsidRDefault="005369FD">
      <w:pPr>
        <w:rPr>
          <w:b/>
        </w:rPr>
      </w:pPr>
      <w:r>
        <w:rPr>
          <w:b/>
        </w:rPr>
        <w:lastRenderedPageBreak/>
        <w:br w:type="page"/>
      </w:r>
    </w:p>
    <w:p w:rsidR="00186F13" w:rsidRPr="00AE17F5" w:rsidRDefault="00AE17F5" w:rsidP="00AE17F5">
      <w:pPr>
        <w:jc w:val="center"/>
        <w:rPr>
          <w:b/>
        </w:rPr>
      </w:pPr>
      <w:r w:rsidRPr="00AE17F5">
        <w:rPr>
          <w:b/>
        </w:rPr>
        <w:lastRenderedPageBreak/>
        <w:t>P</w:t>
      </w:r>
      <w:r w:rsidR="00CD7832" w:rsidRPr="00AE17F5">
        <w:rPr>
          <w:b/>
        </w:rPr>
        <w:t xml:space="preserve">lan </w:t>
      </w:r>
      <w:r w:rsidRPr="00AE17F5">
        <w:rPr>
          <w:b/>
        </w:rPr>
        <w:t>d</w:t>
      </w:r>
      <w:r w:rsidR="00186F13">
        <w:rPr>
          <w:b/>
        </w:rPr>
        <w:t>u</w:t>
      </w:r>
      <w:r w:rsidRPr="00AE17F5">
        <w:rPr>
          <w:b/>
        </w:rPr>
        <w:t xml:space="preserve"> terrain concerné</w:t>
      </w:r>
    </w:p>
    <w:p w:rsidR="00950788" w:rsidRDefault="00950788" w:rsidP="00950788"/>
    <w:p w:rsidR="00950788" w:rsidRDefault="00950788" w:rsidP="00950788"/>
    <w:p w:rsidR="003A07FA" w:rsidRDefault="00186F13">
      <w:r>
        <w:rPr>
          <w:noProof/>
          <w:lang w:eastAsia="fr-FR"/>
        </w:rPr>
        <w:drawing>
          <wp:inline distT="0" distB="0" distL="0" distR="0" wp14:anchorId="5ADD4437" wp14:editId="77667CFC">
            <wp:extent cx="5760720" cy="768075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7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788"/>
    <w:rsid w:val="000D35C4"/>
    <w:rsid w:val="00186F13"/>
    <w:rsid w:val="002A5338"/>
    <w:rsid w:val="002B7820"/>
    <w:rsid w:val="003A07FA"/>
    <w:rsid w:val="00452382"/>
    <w:rsid w:val="005369FD"/>
    <w:rsid w:val="00541F06"/>
    <w:rsid w:val="0077753A"/>
    <w:rsid w:val="008276A6"/>
    <w:rsid w:val="00950788"/>
    <w:rsid w:val="009F0BB7"/>
    <w:rsid w:val="00A123D9"/>
    <w:rsid w:val="00A34ECB"/>
    <w:rsid w:val="00AC66C7"/>
    <w:rsid w:val="00AE17F5"/>
    <w:rsid w:val="00B539C8"/>
    <w:rsid w:val="00BF00DF"/>
    <w:rsid w:val="00CD7832"/>
    <w:rsid w:val="00CE66E2"/>
    <w:rsid w:val="00DA0E22"/>
    <w:rsid w:val="00EB0F33"/>
    <w:rsid w:val="00F3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5078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D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35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5078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D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3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Thibault.de.swarte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382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Télécom Bretagne</Company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Swarte Thibault</dc:creator>
  <cp:lastModifiedBy>swarte</cp:lastModifiedBy>
  <cp:revision>3</cp:revision>
  <cp:lastPrinted>2018-04-10T17:03:00Z</cp:lastPrinted>
  <dcterms:created xsi:type="dcterms:W3CDTF">2019-07-09T12:48:00Z</dcterms:created>
  <dcterms:modified xsi:type="dcterms:W3CDTF">2019-07-09T12:58:00Z</dcterms:modified>
</cp:coreProperties>
</file>